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УКРАЇНА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71DB"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60288" behindDoc="0" locked="1" layoutInCell="1" allowOverlap="1" wp14:anchorId="69179BC6" wp14:editId="49BFE361">
            <wp:simplePos x="0" y="0"/>
            <wp:positionH relativeFrom="column">
              <wp:posOffset>2720340</wp:posOffset>
            </wp:positionH>
            <wp:positionV relativeFrom="paragraph">
              <wp:posOffset>-156210</wp:posOffset>
            </wp:positionV>
            <wp:extent cx="609600" cy="819150"/>
            <wp:effectExtent l="0" t="0" r="0" b="0"/>
            <wp:wrapTopAndBottom/>
            <wp:docPr id="2" name="Рисунок 2" descr="gerb3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1DB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  <w:t>Виконавчий комітет Нетішинської міської ради</w:t>
      </w:r>
    </w:p>
    <w:p w:rsidR="000171DB" w:rsidRPr="000171DB" w:rsidRDefault="000171DB" w:rsidP="000171DB">
      <w:pPr>
        <w:spacing w:after="0" w:line="240" w:lineRule="auto"/>
        <w:ind w:firstLine="741"/>
        <w:rPr>
          <w:rFonts w:ascii="Arial" w:eastAsia="Times New Roman" w:hAnsi="Arial" w:cs="Times New Roman"/>
          <w:b/>
          <w:sz w:val="10"/>
          <w:szCs w:val="20"/>
          <w:lang w:val="uk-UA" w:eastAsia="ru-RU"/>
        </w:rPr>
      </w:pPr>
      <w:r w:rsidRPr="000171D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2E205" wp14:editId="7525B53A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77840" cy="0"/>
                <wp:effectExtent l="30480" t="28575" r="3048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2355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4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4BWAIAAGoEAAAOAAAAZHJzL2Uyb0RvYy54bWysVEGO0zAU3SNxByv7TpohnXaiaUeoadkM&#10;MNIMB3Btp7HGsS3bbVohJGCN1CNwBRYgjTTAGdIb8e2mhcIGIbJwvu3vl//fe87F5aoSaMmM5UoO&#10;o+SkGyEmiaJczofRq9tpZxAh67CkWCjJhtGa2ehy9PjRRa0zdqpKJSgzCECkzWo9jErndBbHlpSs&#10;wvZEaSZhs1Cmwg6mZh5Tg2tAr0R82u2exbUyVBtFmLWwmu82o1HALwpG3MuisMwhMYygNhdGE8aZ&#10;H+PRBc7mBuuSk7YM/A9VVJhL+OgBKscOo4Xhf0BVnBhlVeFOiKpiVRScsNADdJN0f+vmpsSahV6A&#10;HKsPNNn/B0teLK8N4hS0i5DEFUjUfNy+3W6ar82n7QZt3zXfmy/N5+a++dbcb99D/LD9ALHfbB7a&#10;5Q1KPJO1thkAjuW18VyQlbzRV4rcWSTVuMRyzkJHt2sNnwkn4qMjfmI11DOrnysKOXjhVKB1VZjK&#10;QwJhaBXUWx/UYyuHCCz2ev3+IAWRyX4vxtn+oDbWPWOqQj4YRoJLTyzO8PLKOigdUvcpflmqKRci&#10;mENIVAN4P+l56EoDVQ7McndbtpJbJTj16f6gNfPZWBi0xN5w4fHMAPxRmlELSQN8yTCdtLHDXOxi&#10;yBfS40FzUGAb7Rz1+rx7PhlMBmknPT2bdNJunneeTsdp52ya9Hv5k3w8zpM3vrskzUpOKZO+ur27&#10;k/Tv3NPes50vD/4+EBMfo4cWodj9OxQd1PWC7qwxU3R9bTwbXmgwdEhuL5+/Mb/OQ9bPX8ToBwAA&#10;AP//AwBQSwMEFAAGAAgAAAAhABWmCxfWAAAABQEAAA8AAABkcnMvZG93bnJldi54bWxMjk1OwzAQ&#10;hfdI3MEaJHbUSaFgpXGqiooDELpg6cZDEtUeR7bbBk7PwAaW70fvffVm9k6cMaYxkIZyUYBA6oId&#10;qdewf3u5UyBSNmSNC4QaPjHBprm+qk1lw4Ve8dzmXvAIpcpoGHKeKilTN6A3aREmJM4+QvQms4y9&#10;tNFceNw7uSyKR+nNSPwwmAmfB+yO7clraEPhdvP23rVf6uF9Fzo1xVXS+vZm3q5BZJzzXxl+8Bkd&#10;GmY6hBPZJJyG5RMX2V6B4FSpsgRx+NWyqeV/+uYbAAD//wMAUEsBAi0AFAAGAAgAAAAhALaDOJL+&#10;AAAA4QEAABMAAAAAAAAAAAAAAAAAAAAAAFtDb250ZW50X1R5cGVzXS54bWxQSwECLQAUAAYACAAA&#10;ACEAOP0h/9YAAACUAQAACwAAAAAAAAAAAAAAAAAvAQAAX3JlbHMvLnJlbHNQSwECLQAUAAYACAAA&#10;ACEAhLs+AVgCAABqBAAADgAAAAAAAAAAAAAAAAAuAgAAZHJzL2Uyb0RvYy54bWxQSwECLQAUAAYA&#10;CAAAACEAFaYLF9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0171DB" w:rsidRPr="000171DB" w:rsidRDefault="000171DB" w:rsidP="000171DB">
      <w:pPr>
        <w:spacing w:after="0" w:line="240" w:lineRule="auto"/>
        <w:ind w:firstLine="741"/>
        <w:jc w:val="both"/>
        <w:rPr>
          <w:rFonts w:ascii="Arial" w:eastAsia="Times New Roman" w:hAnsi="Arial" w:cs="Times New Roman"/>
          <w:sz w:val="14"/>
          <w:szCs w:val="14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0171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0171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0171DB" w:rsidRPr="000171DB" w:rsidRDefault="000171DB" w:rsidP="000171DB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«_28_» </w:t>
      </w:r>
      <w:r w:rsidRPr="000171D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грудня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2010 року № _487_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171DB">
        <w:rPr>
          <w:rFonts w:ascii="Times New Roman" w:eastAsia="Times New Roman" w:hAnsi="Times New Roman" w:cs="Times New Roman"/>
          <w:lang w:val="uk-UA" w:eastAsia="ru-RU"/>
        </w:rPr>
        <w:t>м.Нетішин</w:t>
      </w:r>
      <w:proofErr w:type="spellEnd"/>
    </w:p>
    <w:p w:rsidR="000171DB" w:rsidRPr="000171DB" w:rsidRDefault="000171DB" w:rsidP="000171DB">
      <w:pPr>
        <w:spacing w:after="0" w:line="240" w:lineRule="auto"/>
        <w:ind w:right="324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визначення підприємства (організації)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здійснення функцій робочого органу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організації проведення конкурсів на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перевезення пасажирів автомобільним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транспортом загального користування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Відповідно до статті 40 Закону України "Про місцеве самоврядування в Україні", статті 44 Закону України "Про автомобільний транспорт", постанови Кабінету Міністрів України від 3 грудня 2008 року № 1081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"Про затвердження Порядку проведення конкурсу з перевезення пасажирів на автобусному маршруті загального користування", виконавчий комітет міської ради   в и р і ш и в: 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1.Утворити конкурсний комітет щодо визначення робочого органу з організації проведення конкурсів на перевезення пасажирів автомобільним транспортом загального користування (далі - конкурсний комітет ).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2.Затвердити: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2.1.склад конкурсного комітету згідно з додатком 1;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2.2.умови конкурсу щодо визначення підприємства (організації) для здійснення функцій робочого органу з організації проведення конкурсів на перевезення пасажирів автомобільним транспортом загального користування згідно з додатком 2. 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3.Контроль за виконанням цього рішення покласти на першого заступника міського голови </w:t>
      </w:r>
      <w:proofErr w:type="spellStart"/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Лєзніка</w:t>
      </w:r>
      <w:proofErr w:type="spellEnd"/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М.Г.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Міський голова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proofErr w:type="spellStart"/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О.І.Омельчук</w:t>
      </w:r>
      <w:proofErr w:type="spellEnd"/>
    </w:p>
    <w:p w:rsidR="000171DB" w:rsidRPr="000171DB" w:rsidRDefault="000171DB" w:rsidP="000171D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Додаток 1 </w:t>
      </w:r>
    </w:p>
    <w:p w:rsidR="000171DB" w:rsidRPr="000171DB" w:rsidRDefault="000171DB" w:rsidP="000171D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рішення виконавчого </w:t>
      </w:r>
    </w:p>
    <w:p w:rsidR="000171DB" w:rsidRPr="000171DB" w:rsidRDefault="000171DB" w:rsidP="000171D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комітету міської ради </w:t>
      </w:r>
    </w:p>
    <w:p w:rsidR="000171DB" w:rsidRPr="000171DB" w:rsidRDefault="000171DB" w:rsidP="000171D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"_28_"_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грудня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_2010 року </w:t>
      </w:r>
    </w:p>
    <w:p w:rsidR="000171DB" w:rsidRPr="000171DB" w:rsidRDefault="000171DB" w:rsidP="000171D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 _487_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Склад 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конкурсного комітету 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щодо визначення робочого органу з організації 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проведення конкурсів на перевезення пасажирів  автомобільним 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транспортом загального користування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Лєзнік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перший заступник міського голови,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Михайло Геннадійович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головаконкурсного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комітету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Хотюк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спеціаліст 1 категорії відділу з питань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Олена Анатоліївна  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соціально-економічного розвитку управління економіки виконавчого комітету міської ради, секретар конкурсного комітету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Дідюк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ВДАІ по обслуговуванню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Олександр Ярославович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м.Нетішин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УДАІ УМВС України в Хмельницькій області (за згодою)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Заріцька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управління економіки виконавчого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Наталія Миколаївна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комітету міської ради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Огойко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начальник юридичного відділу виконавчого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Андрій Анатолійович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комітету міської ради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Керуючий справами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виконавчого комітету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ради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В.Я.Пашинська</w:t>
      </w:r>
      <w:proofErr w:type="spellEnd"/>
    </w:p>
    <w:p w:rsid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Додаток 2 </w:t>
      </w:r>
    </w:p>
    <w:p w:rsidR="000171DB" w:rsidRPr="000171DB" w:rsidRDefault="000171DB" w:rsidP="000171D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рішення виконавчого </w:t>
      </w:r>
    </w:p>
    <w:p w:rsidR="000171DB" w:rsidRPr="000171DB" w:rsidRDefault="000171DB" w:rsidP="000171D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комітету міської ради </w:t>
      </w:r>
    </w:p>
    <w:p w:rsidR="000171DB" w:rsidRPr="000171DB" w:rsidRDefault="000171DB" w:rsidP="000171D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"_28_"_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грудня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_2010 року </w:t>
      </w:r>
    </w:p>
    <w:p w:rsidR="000171DB" w:rsidRPr="000171DB" w:rsidRDefault="000171DB" w:rsidP="000171D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 _487_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Умови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конкурсу щодо визначення підприємства (організації)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 здійснення функцій робочого органу з організації проведення конкурсів на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перевезення пасажирів автомобільним транспортом загального користування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1.Загальні положення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1.1.Умови конкурсу 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щодо визначення підприємства (організації)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 здійснення функцій робочого органу з організації проведення конкурсів на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перевезення пасажирів автомобільним транспортом загального користування (далі – умови конкурсу) розроблено з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метою </w:t>
      </w:r>
      <w:r w:rsidRPr="000171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вибору на конкурсних засадах суб’єкта господарювання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здатного забезпечувати належну якість підготовки матеріалів для проведення засідань конкурсного комітету щодо проведення конкурсів з перевезення пасажирів </w:t>
      </w:r>
      <w:r w:rsidRPr="000171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на міському автобусному маршруті загального користування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приймання документів на конкурс, перевірки достовірності одержаної від перевізника-претендента інформації, їх аналізу та оцінки відповідності конкурсних пропозицій перевізника-претендента умовам конкурсу, підготовки паспортів автобусних маршрутів та матеріалів для подальшого встановлення відносин між виконавчим комітетом Нетішинської міської ради та автомобільним перевізником – переможцем конкурсу.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2.Вимоги до підприємства (організації) – претендента на участь у конкурсі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2.1.У конкурсі можуть брати участь підприємства (організації), які відповідають вимогам, визначеним статтею 44 Закону України "Про автомобільний транспорт", умовам проведення конкурсу та мають: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2.1.1.кваліфікованих фахівців у галузі пасажирського автомобільного транспорту;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2.1.2.досвід роботи не менше трьох років з питань організації пасажирських перевезень;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2.1.3.необхідне матеріально-технічне оснащення для забезпечення належної якості підготовки матеріалів для проведення засідань конкурсного комітету щодо проведення конкурсів з перевезення пасажирів </w:t>
      </w:r>
      <w:r w:rsidRPr="000171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на міському автобусному маршруті загального користування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2.1.4.власне (орендоване) приміщення для організації роботи (виконання функцій) робочого органу;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2.1.5.місцезнаходження підприємства (організації) – м. </w:t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2.2.Не допускаються до участі у конкурсі суб’єкти господарювання, які: 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2.2.1.надають послуги з пасажирських перевезень;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2.2.2.проводять діяльність на ринку транспортних послуг;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2.2.3.представляють інтереси окремих автомобільних перевізників;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2.2.4.визнані банкрутами або щодо яких порушено справу про банкрутство чи ліквідацію як суб’єкта господарювання;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2.2.5.подали для участі в конкурсі документи, що містять недостовірну інформацію;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2.2.6.подали для участі у конкурсі неправильно оформлені документи або після передбаченого в оголошенні про проведення конкурсу терміну.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3.Оголошення про проведення конкурсу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3.1.Оголошення про проведення конкурсу публікується у газеті "</w:t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Нетішинський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вісник"  не пізніше ніж за 30 днів до дня проведення конкурсу. 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3.2.Оголошення повинно містити: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перелік документів, що подаються для участі в конкурсі;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місце одержання бланків документів для участі в конкурсі;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строк подання документів та адресу, на яку подаються документи для участі в конкурсі;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умови проведення конкурсу;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місце, дату та час проведення конкурсу;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телефон для довідок з питань проведення конкурсу.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4.Подання документів на участь у конкурсі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4.1.Претендент для участі у конкурсі подає до конкурсного комітету 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щодо визначення робочого органу з організації проведення конкурсів на перевезення пасажирів автомобільним транспортом загального користування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(далі – конкурсний комітет) такі документи: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а)заяву на участь у конкурсі згідно з затвердженим зразком згідно з додатком.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б)витяг з Єдиного державного реєстру юридичних осіб та фізичних осіб - підприємців;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в)довідку </w:t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Нетішинського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відділення </w:t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Славутської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ОДПІ про відсутність заборгованості по податках, зборах та інших обов’язкових платежах;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г)копію Статуту (Положення) підприємства (організації);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д)документи, які підтверджують відповідність підприємства (організації) кваліфікаційним вимогам: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копії документів, що засвідчують кваліфікацію фахівців у галузі пасажирського автомобільного транспорту;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опис 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матеріальних ресурсів та технологій, які передбачається використовувати для забезпечення функціонування робочого органу;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документальне підтвердження наявності не менше як трирічного досвіду роботи з питань організації пасажирських перевезень;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копії документів, що засвідчують наявність у власності (користуванні) претендента приміщення для організації роботи (виконання функцій) робочого органу та проведення засідань конкурсного комітету.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4.2.Зазначена у пункті 4.1. цього положення документація завіряється підписом та печаткою керівника підприємства (організації) - претендента.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4.3.Документи подаються у термін, вказаний в оголошенні, опублікованому в газеті "</w:t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Нетішинський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вісник". Документи, які надійшли після встановленого терміну або подані не в повному обсязі, не розглядаються.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4.4.Документи для участі в конкурсі подаються за підписом уповноваженої посадової особи претендента у конверті (пакеті) з написом "Документи на конкурс з визначення робочого органу". 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4.5.Підприємство (організація) – претендент може відкликати заяву на участь у конкурсі до дня проведення конкурсу.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5.Проведення конкурсу та визначення переможця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5.1.Конкурс є відкритим для всіх претендентів, які відповідають його умовам.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5.2.Ці 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умови є обов'язковими для конкурсного комітету та учасників конкурсу.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5.3.При визначенні переможця конкурсу конкурсний комітет враховує:</w:t>
      </w:r>
    </w:p>
    <w:p w:rsidR="000171DB" w:rsidRPr="000171DB" w:rsidRDefault="000171DB" w:rsidP="000171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досвід роботи підприємства з питань організації пасажирських перевезень;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наявність фахівців з вищою профільною освітою та їх стаж роботи у галузі автомобільного транспорту;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- наявність матеріально-технічного оснащення для забезпечення належної якості підготовки матеріалів для проведення засідань конкурсного комітету щодо проведення конкурсів з перевезення пасажирів </w:t>
      </w:r>
      <w:r w:rsidRPr="000171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uk-UA" w:eastAsia="ru-RU"/>
        </w:rPr>
        <w:t>на міському автобусному маршруті загального користування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5.4.У разі відсутності керівника підприємства - претендента на конкурсі його інтереси може представляти особа, яка має довіреність. 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5.5.У разі відсутності представника підприємства - претендента конкурсний комітет розглядає надані документи без його участі.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5.6.Рішення про результати конкурсу приймається конкурсним комітетом на закритому засіданні у присутності не менше, ніж половини його складу відкритим голосуванням простою більшістю голосів. У разі рівного розподілу голосів вирішальним є голос голови конкурсного комітету.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5.7.Переможцем конкурсу визначається підприємство (організація), яке за оцінкою конкурсного комітету найбільше відповідає умовам конкурсу.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5.8.Переможець конкурсу оголошується на засіданні конкурсного комітету із запрошенням усіх претендентів.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5.9.Якщо в конкурсі взяв участь тільки один претендент, його може бути визнано переможцем конкурсу.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5.10.У разі відсутності претендентів на участь у конкурсі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щодо визначення підприємства (організації)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для здійснення функцій робочого органу з організації проведення конкурсів на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перевезення пасажирів автомобільним транспортом загального користування 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функції робочого органу здійснює виконавчий комітет Нетішинської міської ради самостійно, однак протягом періоду не більш як два роки з моменту оголошення конкурсу з визначення робочого органу. 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5.11.Рішення конкурсного комітету з визначення переможця конкурсу оформляється протоколом, який підписують голова та секретар конкурсного комітету.</w:t>
      </w: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5.12.З переможцем конкурсу виконавчий комітет Нетішинської міської ради  укладає договір на виконання функцій робочого органу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з організації проведення конкурсів на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перевезення пасажирів автомобільним транспортом загального користування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строком на 3 роки.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Керуючий справами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виконавчого комітету міської ради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В.Я.Пашинська</w:t>
      </w:r>
      <w:proofErr w:type="spellEnd"/>
    </w:p>
    <w:p w:rsidR="000171DB" w:rsidRDefault="000171DB" w:rsidP="000171DB">
      <w:pPr>
        <w:spacing w:after="0" w:line="240" w:lineRule="auto"/>
        <w:ind w:left="79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ind w:left="79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</w:t>
      </w:r>
    </w:p>
    <w:p w:rsidR="000171DB" w:rsidRPr="000171DB" w:rsidRDefault="000171DB" w:rsidP="000171DB">
      <w:pPr>
        <w:spacing w:after="0" w:line="240" w:lineRule="auto"/>
        <w:ind w:left="79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пункту 4.1.</w:t>
      </w:r>
    </w:p>
    <w:p w:rsidR="000171DB" w:rsidRPr="000171DB" w:rsidRDefault="000171DB" w:rsidP="000171DB">
      <w:pPr>
        <w:spacing w:after="0" w:line="240" w:lineRule="auto"/>
        <w:ind w:left="79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умов конкурсу 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Заява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участь у </w:t>
      </w: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конкурсі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щодо визначення підприємства (організації)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для здійснення функцій робочого органу з організації проведення конкурсів на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перевезення пасажирів автомобільним транспортом загального користування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Відповідно до вимог Закону України "Про автомобільний транспорт" та оголошення __________________________________________________________________________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(найменування організатора)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у_________________________________________________________________________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(назва та номер друкованого видання)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_________________________________________________________________________,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(скорочене найменування суб'єкта господарювання)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 особі ___________________________________________________________________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(прізвище, ім’я, </w:t>
      </w:r>
      <w:proofErr w:type="spellStart"/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побатькові</w:t>
      </w:r>
      <w:proofErr w:type="spellEnd"/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 діє на підставі __________________________________________________________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претендує на здійснення </w:t>
      </w:r>
      <w:r w:rsidRPr="000171D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функцій</w:t>
      </w: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робочого органу з організації проведення конкурсів </w:t>
      </w:r>
    </w:p>
    <w:p w:rsidR="000171DB" w:rsidRPr="000171DB" w:rsidRDefault="000171DB" w:rsidP="00017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перевезення пасажирів автомобільним транспортом загального користування </w:t>
      </w:r>
      <w:proofErr w:type="spellStart"/>
      <w:r w:rsidRPr="000171D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м.Нетішин</w:t>
      </w:r>
      <w:proofErr w:type="spellEnd"/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171DB" w:rsidRPr="000171DB" w:rsidRDefault="000171DB" w:rsidP="0001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Відомості про претендента: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1.Загальні дані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Повне найменування підприємства (організації)_________________________________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__________________________________________________________________________ 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телефон, факс,(мобільний)___________________________________________________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Юридична адреса: _______________________________________________________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Банківські реквізити: _____________________________________________________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До заяви додаються такі документи: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 зв’язку з участю в конкурсі підтверджую, що:</w:t>
      </w:r>
    </w:p>
    <w:p w:rsidR="000171DB" w:rsidRPr="000171DB" w:rsidRDefault="000171DB" w:rsidP="00017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з умовами проведення конкурсу ознайомлений та згідний;</w:t>
      </w:r>
    </w:p>
    <w:p w:rsidR="000171DB" w:rsidRPr="000171DB" w:rsidRDefault="000171DB" w:rsidP="00017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усі дані, викладені у поданих мною документах, відповідають дійсності;</w:t>
      </w:r>
    </w:p>
    <w:p w:rsidR="000171DB" w:rsidRPr="000171DB" w:rsidRDefault="000171DB" w:rsidP="00017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 у разі перемоги згідний укласти договір з виконавчим комітетом Нетішинської міської ради.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"___"  __________ 20___р.        ________________           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______________________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lang w:val="uk-UA" w:eastAsia="ru-RU"/>
        </w:rPr>
        <w:tab/>
      </w:r>
      <w:r w:rsidRPr="000171DB">
        <w:rPr>
          <w:rFonts w:ascii="Times New Roman" w:eastAsia="Times New Roman" w:hAnsi="Times New Roman" w:cs="Times New Roman"/>
          <w:lang w:val="uk-UA" w:eastAsia="ru-RU"/>
        </w:rPr>
        <w:tab/>
        <w:t xml:space="preserve">(підпис заявника)           </w:t>
      </w:r>
      <w:r w:rsidRPr="000171DB">
        <w:rPr>
          <w:rFonts w:ascii="Times New Roman" w:eastAsia="Times New Roman" w:hAnsi="Times New Roman" w:cs="Times New Roman"/>
          <w:lang w:val="uk-UA" w:eastAsia="ru-RU"/>
        </w:rPr>
        <w:tab/>
        <w:t>(прізвище, ім’я, по</w:t>
      </w: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батькові)</w:t>
      </w:r>
    </w:p>
    <w:p w:rsidR="000171DB" w:rsidRPr="000171DB" w:rsidRDefault="000171DB" w:rsidP="00017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71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МП</w:t>
      </w:r>
      <w:bookmarkStart w:id="0" w:name="_GoBack"/>
      <w:bookmarkEnd w:id="0"/>
    </w:p>
    <w:sectPr w:rsidR="000171DB" w:rsidRPr="000171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0"/>
    <w:rsid w:val="000171DB"/>
    <w:rsid w:val="00094A0F"/>
    <w:rsid w:val="00A50430"/>
    <w:rsid w:val="00B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347B"/>
  <w15:chartTrackingRefBased/>
  <w15:docId w15:val="{EC8E305C-CD73-4740-A829-C78EEFBA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82D5-0FF8-4130-A25D-ACA4AE08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2021-12-28T09:25:00Z</dcterms:created>
  <dcterms:modified xsi:type="dcterms:W3CDTF">2021-12-28T09:28:00Z</dcterms:modified>
</cp:coreProperties>
</file>